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77D" w:rsidRPr="00AA008D" w:rsidRDefault="0062477D" w:rsidP="0062477D">
      <w:pPr>
        <w:jc w:val="center"/>
        <w:rPr>
          <w:sz w:val="28"/>
          <w:szCs w:val="28"/>
        </w:rPr>
      </w:pPr>
    </w:p>
    <w:p w:rsidR="0062477D" w:rsidRPr="00686F4D" w:rsidRDefault="0062477D" w:rsidP="0062477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МИНИСТЕРСТВО НАУКИ</w:t>
      </w:r>
      <w:r w:rsidR="00686F4D" w:rsidRPr="00686F4D">
        <w:rPr>
          <w:sz w:val="28"/>
          <w:szCs w:val="28"/>
        </w:rPr>
        <w:t xml:space="preserve"> </w:t>
      </w:r>
      <w:r w:rsidR="00686F4D">
        <w:rPr>
          <w:sz w:val="28"/>
          <w:szCs w:val="28"/>
        </w:rPr>
        <w:t>И ВЫСШЕГО ОБРАЗОВАНИЯ</w:t>
      </w:r>
    </w:p>
    <w:p w:rsidR="0062477D" w:rsidRPr="00AA008D" w:rsidRDefault="0062477D" w:rsidP="0062477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РОССИЙСКОЙ ФЕДЕРАЦИИ</w:t>
      </w:r>
    </w:p>
    <w:p w:rsidR="0062477D" w:rsidRPr="00AA008D" w:rsidRDefault="0062477D" w:rsidP="0062477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ФЕДЕРАЛЬНОЕ ГОСУДАРСТВЕННОЕ БЮДЖЕТНОЕ</w:t>
      </w:r>
    </w:p>
    <w:p w:rsidR="0062477D" w:rsidRPr="00AA008D" w:rsidRDefault="0062477D" w:rsidP="0062477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ОБРАЗОВАТЕЛЬНОЕ УЧРЕЖДЕНИЕ ВЫСШЕГО ОБРАЗОВАНИЯ</w:t>
      </w:r>
      <w:r w:rsidRPr="00AA008D">
        <w:rPr>
          <w:bCs/>
          <w:sz w:val="28"/>
          <w:szCs w:val="28"/>
        </w:rPr>
        <w:br/>
        <w:t>«ДОНСКОЙ ГОСУДАРСТВЕННЫЙ ТЕХНИЧЕСКИЙ УНИВЕРСИТЕТ»</w:t>
      </w:r>
    </w:p>
    <w:p w:rsidR="0062477D" w:rsidRPr="00AA008D" w:rsidRDefault="0062477D" w:rsidP="0062477D">
      <w:pPr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(ДГТУ)</w:t>
      </w:r>
    </w:p>
    <w:p w:rsidR="0062477D" w:rsidRPr="00AA008D" w:rsidRDefault="0062477D" w:rsidP="0062477D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2477D" w:rsidRPr="00AA008D" w:rsidRDefault="0062477D" w:rsidP="0062477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Кафедра «Маркетинг и инженерная экономика»</w:t>
      </w:r>
    </w:p>
    <w:p w:rsidR="0062477D" w:rsidRDefault="0062477D" w:rsidP="0062477D">
      <w:pPr>
        <w:spacing w:line="360" w:lineRule="auto"/>
        <w:rPr>
          <w:sz w:val="28"/>
          <w:szCs w:val="28"/>
        </w:rPr>
      </w:pPr>
    </w:p>
    <w:p w:rsidR="0062477D" w:rsidRDefault="0062477D" w:rsidP="0062477D">
      <w:pPr>
        <w:spacing w:line="360" w:lineRule="auto"/>
        <w:rPr>
          <w:sz w:val="28"/>
          <w:szCs w:val="28"/>
        </w:rPr>
      </w:pPr>
    </w:p>
    <w:p w:rsidR="0062477D" w:rsidRDefault="0062477D" w:rsidP="0062477D">
      <w:pPr>
        <w:spacing w:line="360" w:lineRule="auto"/>
        <w:rPr>
          <w:sz w:val="28"/>
          <w:szCs w:val="28"/>
        </w:rPr>
      </w:pPr>
    </w:p>
    <w:p w:rsidR="0062477D" w:rsidRDefault="0062477D" w:rsidP="0062477D">
      <w:pPr>
        <w:spacing w:line="360" w:lineRule="auto"/>
        <w:rPr>
          <w:sz w:val="28"/>
          <w:szCs w:val="28"/>
        </w:rPr>
      </w:pPr>
    </w:p>
    <w:p w:rsidR="0062477D" w:rsidRPr="00AA008D" w:rsidRDefault="0062477D" w:rsidP="0062477D">
      <w:pPr>
        <w:spacing w:line="360" w:lineRule="auto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МЕТОДИЧЕСКИЕ УКАЗАНИЯ</w:t>
      </w:r>
    </w:p>
    <w:p w:rsidR="0062477D" w:rsidRDefault="0062477D" w:rsidP="0062477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выполнения контрольной работы</w:t>
      </w:r>
    </w:p>
    <w:p w:rsidR="0062477D" w:rsidRDefault="0062477D" w:rsidP="0062477D">
      <w:pPr>
        <w:spacing w:line="360" w:lineRule="auto"/>
        <w:jc w:val="center"/>
        <w:rPr>
          <w:caps/>
          <w:sz w:val="28"/>
          <w:szCs w:val="28"/>
        </w:rPr>
      </w:pPr>
    </w:p>
    <w:p w:rsidR="0062477D" w:rsidRPr="00C778ED" w:rsidRDefault="0062477D" w:rsidP="0062477D">
      <w:pPr>
        <w:spacing w:line="360" w:lineRule="auto"/>
        <w:jc w:val="center"/>
        <w:rPr>
          <w:caps/>
          <w:sz w:val="28"/>
          <w:szCs w:val="28"/>
        </w:rPr>
      </w:pPr>
      <w:r w:rsidRPr="00C778ED">
        <w:rPr>
          <w:caps/>
          <w:sz w:val="28"/>
          <w:szCs w:val="28"/>
        </w:rPr>
        <w:t>по дисциплине</w:t>
      </w:r>
    </w:p>
    <w:p w:rsidR="0062477D" w:rsidRPr="00AA008D" w:rsidRDefault="0062477D" w:rsidP="0062477D">
      <w:pPr>
        <w:spacing w:line="360" w:lineRule="auto"/>
        <w:jc w:val="center"/>
        <w:rPr>
          <w:caps/>
          <w:sz w:val="28"/>
          <w:szCs w:val="28"/>
        </w:rPr>
      </w:pPr>
      <w:r w:rsidRPr="00AA008D">
        <w:rPr>
          <w:caps/>
          <w:sz w:val="28"/>
          <w:szCs w:val="28"/>
        </w:rPr>
        <w:t>«</w:t>
      </w:r>
      <w:r w:rsidR="00EE6738">
        <w:rPr>
          <w:caps/>
          <w:sz w:val="28"/>
          <w:szCs w:val="28"/>
        </w:rPr>
        <w:t>УПРАВЛЕНЧЕСКАЯ ЭКОНОМИКА</w:t>
      </w:r>
      <w:r w:rsidRPr="00AA008D">
        <w:rPr>
          <w:caps/>
          <w:sz w:val="28"/>
          <w:szCs w:val="28"/>
        </w:rPr>
        <w:t>»</w:t>
      </w:r>
    </w:p>
    <w:p w:rsidR="0062477D" w:rsidRPr="00AA008D" w:rsidRDefault="0062477D" w:rsidP="0062477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 xml:space="preserve">для обучающихся по направлению подготовки </w:t>
      </w:r>
    </w:p>
    <w:p w:rsidR="0062477D" w:rsidRPr="00AA008D" w:rsidRDefault="0062477D" w:rsidP="0062477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38.04.02 Менеджмент</w:t>
      </w:r>
    </w:p>
    <w:p w:rsidR="0062477D" w:rsidRPr="00AA008D" w:rsidRDefault="0062477D" w:rsidP="0062477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магистерская программа «Прикладной маркетинг»</w:t>
      </w:r>
    </w:p>
    <w:p w:rsidR="0062477D" w:rsidRDefault="0062477D" w:rsidP="0062477D">
      <w:pPr>
        <w:spacing w:line="360" w:lineRule="auto"/>
        <w:rPr>
          <w:sz w:val="28"/>
          <w:szCs w:val="28"/>
        </w:rPr>
      </w:pPr>
    </w:p>
    <w:p w:rsidR="0062477D" w:rsidRDefault="0062477D" w:rsidP="0062477D">
      <w:pPr>
        <w:spacing w:line="360" w:lineRule="auto"/>
        <w:rPr>
          <w:sz w:val="28"/>
          <w:szCs w:val="28"/>
        </w:rPr>
      </w:pPr>
    </w:p>
    <w:p w:rsidR="0062477D" w:rsidRPr="00C778ED" w:rsidRDefault="0062477D" w:rsidP="0062477D">
      <w:pPr>
        <w:spacing w:line="360" w:lineRule="auto"/>
        <w:jc w:val="center"/>
        <w:rPr>
          <w:sz w:val="32"/>
          <w:szCs w:val="32"/>
        </w:rPr>
      </w:pPr>
      <w:r w:rsidRPr="00C778ED">
        <w:rPr>
          <w:sz w:val="32"/>
          <w:szCs w:val="32"/>
        </w:rPr>
        <w:t>Автор</w:t>
      </w:r>
      <w:r>
        <w:rPr>
          <w:sz w:val="32"/>
          <w:szCs w:val="32"/>
        </w:rPr>
        <w:t xml:space="preserve">: д.э.н., проф. </w:t>
      </w:r>
      <w:r w:rsidR="00EE6738">
        <w:rPr>
          <w:sz w:val="32"/>
          <w:szCs w:val="32"/>
        </w:rPr>
        <w:t>Симонян Т.В.</w:t>
      </w:r>
    </w:p>
    <w:p w:rsidR="0062477D" w:rsidRDefault="0062477D" w:rsidP="0062477D">
      <w:pPr>
        <w:spacing w:line="360" w:lineRule="auto"/>
        <w:jc w:val="center"/>
        <w:rPr>
          <w:sz w:val="28"/>
          <w:szCs w:val="28"/>
        </w:rPr>
      </w:pPr>
    </w:p>
    <w:p w:rsidR="0062477D" w:rsidRDefault="0062477D" w:rsidP="0062477D">
      <w:pPr>
        <w:spacing w:line="360" w:lineRule="auto"/>
        <w:jc w:val="center"/>
        <w:rPr>
          <w:sz w:val="28"/>
          <w:szCs w:val="28"/>
        </w:rPr>
      </w:pPr>
    </w:p>
    <w:p w:rsidR="00686F4D" w:rsidRDefault="00686F4D" w:rsidP="0062477D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62477D" w:rsidRDefault="0062477D" w:rsidP="0062477D">
      <w:pPr>
        <w:spacing w:line="360" w:lineRule="auto"/>
        <w:jc w:val="center"/>
        <w:rPr>
          <w:sz w:val="28"/>
          <w:szCs w:val="28"/>
        </w:rPr>
      </w:pPr>
    </w:p>
    <w:p w:rsidR="0062477D" w:rsidRDefault="00EE6738" w:rsidP="0062477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Ростов-на-Дону, 2022</w:t>
      </w:r>
    </w:p>
    <w:p w:rsidR="001850F5" w:rsidRDefault="001850F5">
      <w:pPr>
        <w:spacing w:after="200" w:line="276" w:lineRule="auto"/>
        <w:rPr>
          <w:sz w:val="28"/>
          <w:szCs w:val="28"/>
        </w:rPr>
      </w:pPr>
    </w:p>
    <w:p w:rsidR="0062477D" w:rsidRDefault="0062477D">
      <w:pPr>
        <w:spacing w:after="200" w:line="276" w:lineRule="auto"/>
        <w:rPr>
          <w:sz w:val="28"/>
          <w:szCs w:val="28"/>
        </w:rPr>
        <w:sectPr w:rsidR="0062477D" w:rsidSect="00AD761E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50F5" w:rsidRPr="005B6376" w:rsidRDefault="001850F5" w:rsidP="00C778ED">
      <w:pPr>
        <w:spacing w:line="360" w:lineRule="auto"/>
        <w:jc w:val="center"/>
        <w:rPr>
          <w:b/>
          <w:caps/>
          <w:sz w:val="28"/>
          <w:szCs w:val="28"/>
        </w:rPr>
      </w:pPr>
      <w:r w:rsidRPr="005B6376">
        <w:rPr>
          <w:b/>
          <w:caps/>
          <w:sz w:val="28"/>
          <w:szCs w:val="28"/>
        </w:rPr>
        <w:lastRenderedPageBreak/>
        <w:t>Содержание</w:t>
      </w:r>
    </w:p>
    <w:p w:rsidR="001850F5" w:rsidRDefault="001850F5" w:rsidP="00C7503D">
      <w:pPr>
        <w:spacing w:line="360" w:lineRule="auto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17"/>
        <w:gridCol w:w="7796"/>
        <w:gridCol w:w="958"/>
      </w:tblGrid>
      <w:tr w:rsidR="001850F5" w:rsidTr="00DA42FB">
        <w:tc>
          <w:tcPr>
            <w:tcW w:w="817" w:type="dxa"/>
          </w:tcPr>
          <w:p w:rsidR="001850F5" w:rsidRPr="00DA42FB" w:rsidRDefault="001850F5" w:rsidP="00DA42FB">
            <w:pPr>
              <w:jc w:val="right"/>
              <w:rPr>
                <w:sz w:val="28"/>
                <w:szCs w:val="28"/>
              </w:rPr>
            </w:pPr>
            <w:r w:rsidRPr="00DA42FB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1850F5" w:rsidRPr="00DA42FB" w:rsidRDefault="004C23D5" w:rsidP="00F160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к выполнению контрольной работы</w:t>
            </w:r>
          </w:p>
        </w:tc>
        <w:tc>
          <w:tcPr>
            <w:tcW w:w="958" w:type="dxa"/>
            <w:vAlign w:val="bottom"/>
          </w:tcPr>
          <w:p w:rsidR="001850F5" w:rsidRPr="00DA42FB" w:rsidRDefault="001850F5" w:rsidP="00DA42FB">
            <w:pPr>
              <w:ind w:firstLine="284"/>
              <w:rPr>
                <w:sz w:val="28"/>
                <w:szCs w:val="28"/>
              </w:rPr>
            </w:pPr>
            <w:r w:rsidRPr="00DA42FB">
              <w:rPr>
                <w:sz w:val="28"/>
                <w:szCs w:val="28"/>
              </w:rPr>
              <w:t>3</w:t>
            </w:r>
          </w:p>
        </w:tc>
      </w:tr>
      <w:tr w:rsidR="001850F5" w:rsidTr="00DA42FB">
        <w:tc>
          <w:tcPr>
            <w:tcW w:w="817" w:type="dxa"/>
          </w:tcPr>
          <w:p w:rsidR="001850F5" w:rsidRPr="00DA42FB" w:rsidRDefault="001850F5" w:rsidP="00DA42FB">
            <w:pPr>
              <w:jc w:val="right"/>
              <w:rPr>
                <w:sz w:val="28"/>
                <w:szCs w:val="28"/>
              </w:rPr>
            </w:pPr>
            <w:r w:rsidRPr="00DA42FB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1850F5" w:rsidRPr="00DA42FB" w:rsidRDefault="004C23D5" w:rsidP="005B63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эссе</w:t>
            </w:r>
          </w:p>
        </w:tc>
        <w:tc>
          <w:tcPr>
            <w:tcW w:w="958" w:type="dxa"/>
            <w:vAlign w:val="bottom"/>
          </w:tcPr>
          <w:p w:rsidR="001850F5" w:rsidRPr="00DA42FB" w:rsidRDefault="001850F5" w:rsidP="00DA42FB">
            <w:pPr>
              <w:ind w:firstLine="284"/>
              <w:rPr>
                <w:sz w:val="28"/>
                <w:szCs w:val="28"/>
              </w:rPr>
            </w:pPr>
            <w:r w:rsidRPr="00DA42FB">
              <w:rPr>
                <w:sz w:val="28"/>
                <w:szCs w:val="28"/>
              </w:rPr>
              <w:t>5</w:t>
            </w:r>
          </w:p>
        </w:tc>
      </w:tr>
      <w:tr w:rsidR="001850F5" w:rsidTr="00DA42FB">
        <w:tc>
          <w:tcPr>
            <w:tcW w:w="817" w:type="dxa"/>
          </w:tcPr>
          <w:p w:rsidR="001850F5" w:rsidRPr="00DA42FB" w:rsidRDefault="004C23D5" w:rsidP="00DA42F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1850F5" w:rsidRPr="00DA42FB" w:rsidRDefault="001850F5" w:rsidP="005B6376">
            <w:pPr>
              <w:rPr>
                <w:sz w:val="28"/>
                <w:szCs w:val="28"/>
              </w:rPr>
            </w:pPr>
            <w:r w:rsidRPr="00DA42FB">
              <w:rPr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958" w:type="dxa"/>
            <w:vAlign w:val="bottom"/>
          </w:tcPr>
          <w:p w:rsidR="001850F5" w:rsidRPr="00DA42FB" w:rsidRDefault="001850F5" w:rsidP="0062477D">
            <w:pPr>
              <w:ind w:firstLine="284"/>
              <w:rPr>
                <w:sz w:val="28"/>
                <w:szCs w:val="28"/>
              </w:rPr>
            </w:pPr>
            <w:r w:rsidRPr="00DA42FB">
              <w:rPr>
                <w:sz w:val="28"/>
                <w:szCs w:val="28"/>
              </w:rPr>
              <w:t>1</w:t>
            </w:r>
            <w:r w:rsidR="004F331A">
              <w:rPr>
                <w:sz w:val="28"/>
                <w:szCs w:val="28"/>
              </w:rPr>
              <w:t>0</w:t>
            </w:r>
          </w:p>
        </w:tc>
      </w:tr>
    </w:tbl>
    <w:p w:rsidR="001850F5" w:rsidRDefault="001850F5" w:rsidP="00C7503D">
      <w:pPr>
        <w:spacing w:line="360" w:lineRule="auto"/>
        <w:rPr>
          <w:sz w:val="28"/>
          <w:szCs w:val="28"/>
        </w:rPr>
      </w:pPr>
    </w:p>
    <w:p w:rsidR="001850F5" w:rsidRPr="00C7503D" w:rsidRDefault="001850F5" w:rsidP="00C7503D">
      <w:pPr>
        <w:spacing w:line="360" w:lineRule="auto"/>
        <w:rPr>
          <w:sz w:val="28"/>
          <w:szCs w:val="28"/>
        </w:rPr>
      </w:pPr>
    </w:p>
    <w:p w:rsidR="001850F5" w:rsidRPr="00C7503D" w:rsidRDefault="001850F5" w:rsidP="00C7503D">
      <w:pPr>
        <w:spacing w:line="360" w:lineRule="auto"/>
        <w:rPr>
          <w:sz w:val="28"/>
          <w:szCs w:val="28"/>
        </w:rPr>
      </w:pPr>
    </w:p>
    <w:p w:rsidR="001850F5" w:rsidRPr="00C7503D" w:rsidRDefault="001850F5" w:rsidP="00C7503D">
      <w:pPr>
        <w:spacing w:line="360" w:lineRule="auto"/>
        <w:rPr>
          <w:sz w:val="28"/>
          <w:szCs w:val="28"/>
        </w:rPr>
      </w:pPr>
    </w:p>
    <w:p w:rsidR="001850F5" w:rsidRDefault="001850F5" w:rsidP="00C7503D">
      <w:pPr>
        <w:spacing w:line="360" w:lineRule="auto"/>
        <w:rPr>
          <w:sz w:val="28"/>
          <w:szCs w:val="28"/>
        </w:rPr>
        <w:sectPr w:rsidR="001850F5" w:rsidSect="00AD761E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203B1" w:rsidRPr="00DA42FB" w:rsidRDefault="001850F5" w:rsidP="001203B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9A12C0">
        <w:rPr>
          <w:b/>
          <w:sz w:val="28"/>
          <w:szCs w:val="28"/>
        </w:rPr>
        <w:t> </w:t>
      </w:r>
      <w:r w:rsidR="001203B1" w:rsidRPr="001203B1">
        <w:rPr>
          <w:b/>
          <w:sz w:val="28"/>
          <w:szCs w:val="28"/>
        </w:rPr>
        <w:t>Методические указания к выполнению контрольной работы</w:t>
      </w:r>
    </w:p>
    <w:p w:rsidR="001850F5" w:rsidRDefault="001850F5" w:rsidP="00CC71B9">
      <w:pPr>
        <w:spacing w:line="360" w:lineRule="auto"/>
        <w:jc w:val="center"/>
        <w:rPr>
          <w:b/>
          <w:sz w:val="28"/>
          <w:szCs w:val="28"/>
        </w:rPr>
      </w:pPr>
    </w:p>
    <w:p w:rsidR="001203B1" w:rsidRPr="00A711A1" w:rsidRDefault="001203B1" w:rsidP="001203B1">
      <w:pPr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 xml:space="preserve">Контрольная работа выполняется по </w:t>
      </w:r>
      <w:r>
        <w:rPr>
          <w:sz w:val="28"/>
          <w:szCs w:val="28"/>
        </w:rPr>
        <w:t>темам, представленным в разделе 2.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rPr>
          <w:sz w:val="28"/>
          <w:szCs w:val="28"/>
        </w:rPr>
      </w:pPr>
      <w:r w:rsidRPr="00A711A1">
        <w:rPr>
          <w:sz w:val="28"/>
          <w:szCs w:val="28"/>
        </w:rPr>
        <w:t>Общий объем работы – 10-15 страниц</w:t>
      </w:r>
      <w:r>
        <w:rPr>
          <w:sz w:val="28"/>
          <w:szCs w:val="28"/>
        </w:rPr>
        <w:t>, она выполняется в форме эссе</w:t>
      </w:r>
      <w:r w:rsidRPr="00A711A1">
        <w:rPr>
          <w:sz w:val="28"/>
          <w:szCs w:val="28"/>
        </w:rPr>
        <w:t>. Обязательными разделами являются: введение, основная часть, заключение, список литературы</w:t>
      </w:r>
      <w:r w:rsidR="009A12C0">
        <w:rPr>
          <w:sz w:val="28"/>
          <w:szCs w:val="28"/>
        </w:rPr>
        <w:t>.</w:t>
      </w:r>
    </w:p>
    <w:p w:rsidR="001203B1" w:rsidRPr="00A711A1" w:rsidRDefault="001203B1" w:rsidP="001203B1">
      <w:pPr>
        <w:pStyle w:val="ad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711A1">
        <w:rPr>
          <w:sz w:val="28"/>
          <w:szCs w:val="28"/>
        </w:rPr>
        <w:t>Титульный лис</w:t>
      </w:r>
      <w:r w:rsidR="009A12C0">
        <w:rPr>
          <w:sz w:val="28"/>
          <w:szCs w:val="28"/>
        </w:rPr>
        <w:t>т (заполняется по единой форме).</w:t>
      </w:r>
    </w:p>
    <w:p w:rsidR="001203B1" w:rsidRPr="00A711A1" w:rsidRDefault="001203B1" w:rsidP="001203B1">
      <w:pPr>
        <w:pStyle w:val="ad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711A1">
        <w:rPr>
          <w:sz w:val="28"/>
          <w:szCs w:val="28"/>
        </w:rPr>
        <w:t>Введение - суть и обоснование выбора данной темы, состоит из ряда компонентов, связ</w:t>
      </w:r>
      <w:r w:rsidR="009A12C0">
        <w:rPr>
          <w:sz w:val="28"/>
          <w:szCs w:val="28"/>
        </w:rPr>
        <w:t>анных логически и стилистически.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>На этом этапе очень важно правильно сформулировать вопрос, на который вы собираетесь найти ответ в ходе своего исследования.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>При работе над введением могут помочь ответы на следующие вопросы: «Надо ли давать определения терминам, прозвучавшим в теме эссе?»,</w:t>
      </w:r>
      <w:r w:rsidR="009A12C0">
        <w:rPr>
          <w:sz w:val="28"/>
          <w:szCs w:val="28"/>
        </w:rPr>
        <w:t xml:space="preserve"> </w:t>
      </w:r>
      <w:r w:rsidRPr="00A711A1">
        <w:rPr>
          <w:sz w:val="28"/>
          <w:szCs w:val="28"/>
        </w:rPr>
        <w:t>«Почему тема, которую я раскрываю, является важной в настоящий момент?», «Какие понятия будут вовлечены в мои рассуждения по теме?»,« Могу ли я разделить тему на несколько более мелких подтем?». Например, при работе над темой «Экономика России времен Петра I: традиционная или командная» в качестве подтемы можно сформулировать следующий вопрос: «Какие признаки были характерны для экономики того периода?».</w:t>
      </w:r>
    </w:p>
    <w:p w:rsidR="001203B1" w:rsidRPr="00A711A1" w:rsidRDefault="001203B1" w:rsidP="009A12C0">
      <w:pPr>
        <w:pStyle w:val="ad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>Основная часть - теоретические основы выбранной проблемы и изложение основного вопроса.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>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lastRenderedPageBreak/>
        <w:t>В зависимости от поставленного вопроса анализ проводится на основе следующих категорий: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>Причина — следствие, общее — особенное, форма — содержание, часть — целое,</w:t>
      </w:r>
      <w:r w:rsidR="009A12C0">
        <w:rPr>
          <w:sz w:val="28"/>
          <w:szCs w:val="28"/>
        </w:rPr>
        <w:t xml:space="preserve"> п</w:t>
      </w:r>
      <w:r w:rsidRPr="00A711A1">
        <w:rPr>
          <w:sz w:val="28"/>
          <w:szCs w:val="28"/>
        </w:rPr>
        <w:t>остоянство — изменчивость.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>В процессе построения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1203B1" w:rsidRPr="00A711A1" w:rsidRDefault="001203B1" w:rsidP="001203B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 xml:space="preserve">Хорошо проверенный (и для большинства — совершено необходимый) способ построения </w:t>
      </w:r>
      <w:r>
        <w:rPr>
          <w:sz w:val="28"/>
          <w:szCs w:val="28"/>
        </w:rPr>
        <w:t>любой контрольной работы</w:t>
      </w:r>
      <w:r w:rsidRPr="00A711A1">
        <w:rPr>
          <w:sz w:val="28"/>
          <w:szCs w:val="28"/>
        </w:rPr>
        <w:t xml:space="preserve"> —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-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1203B1" w:rsidRDefault="001203B1" w:rsidP="009A12C0">
      <w:pPr>
        <w:pStyle w:val="ad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11A1">
        <w:rPr>
          <w:sz w:val="28"/>
          <w:szCs w:val="28"/>
        </w:rPr>
        <w:t>Заключение -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1203B1" w:rsidRPr="00A711A1" w:rsidRDefault="001203B1" w:rsidP="001203B1">
      <w:pPr>
        <w:pStyle w:val="ad"/>
        <w:spacing w:after="200" w:line="360" w:lineRule="auto"/>
        <w:ind w:left="0"/>
        <w:rPr>
          <w:sz w:val="28"/>
          <w:szCs w:val="28"/>
        </w:rPr>
      </w:pPr>
    </w:p>
    <w:p w:rsidR="001203B1" w:rsidRPr="001203B1" w:rsidRDefault="001203B1" w:rsidP="001203B1">
      <w:pPr>
        <w:spacing w:line="360" w:lineRule="auto"/>
        <w:jc w:val="both"/>
        <w:rPr>
          <w:sz w:val="28"/>
          <w:szCs w:val="28"/>
        </w:rPr>
      </w:pPr>
    </w:p>
    <w:p w:rsidR="001203B1" w:rsidRPr="001203B1" w:rsidRDefault="001203B1" w:rsidP="00C64467">
      <w:pPr>
        <w:spacing w:line="360" w:lineRule="auto"/>
        <w:ind w:left="426" w:hanging="426"/>
        <w:jc w:val="both"/>
        <w:rPr>
          <w:sz w:val="28"/>
          <w:szCs w:val="28"/>
        </w:rPr>
      </w:pPr>
    </w:p>
    <w:p w:rsidR="001203B1" w:rsidRPr="001203B1" w:rsidRDefault="001203B1" w:rsidP="00C64467">
      <w:pPr>
        <w:spacing w:line="360" w:lineRule="auto"/>
        <w:ind w:left="426" w:hanging="426"/>
        <w:jc w:val="both"/>
        <w:rPr>
          <w:sz w:val="28"/>
          <w:szCs w:val="28"/>
        </w:rPr>
      </w:pPr>
    </w:p>
    <w:p w:rsidR="001850F5" w:rsidRPr="00C64467" w:rsidRDefault="009A12C0" w:rsidP="009A12C0">
      <w:pPr>
        <w:spacing w:line="360" w:lineRule="auto"/>
        <w:ind w:left="426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 Темы эссе</w:t>
      </w:r>
    </w:p>
    <w:p w:rsidR="009A12C0" w:rsidRDefault="009A12C0" w:rsidP="00CC14A4">
      <w:pPr>
        <w:spacing w:line="360" w:lineRule="auto"/>
        <w:ind w:firstLine="709"/>
        <w:rPr>
          <w:sz w:val="28"/>
          <w:szCs w:val="28"/>
        </w:rPr>
      </w:pPr>
    </w:p>
    <w:p w:rsidR="00CC14A4" w:rsidRDefault="00CC14A4" w:rsidP="00CC14A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Темы эссе выбираются магистрантом по его желанию.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Институциональная природа фирмы: Виды фирм по типу построения внутренней структуры управления: обзорная классификация.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Вертикально и горизонтально интегрированные предприятия. Холдинговые формы управления диверсифицированными компаниями.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Рыночный спрос: объем спроса, функция спроса, цена спроса и кривая спроса. Прямая и обратная функции спроса. Детерминанты рыночного спроса. Изменения величины спроса и изменения в спросе, их графическая интерпретация. Индивидуальный и рыночный спрос</w:t>
      </w:r>
      <w:r>
        <w:rPr>
          <w:sz w:val="28"/>
          <w:szCs w:val="28"/>
        </w:rPr>
        <w:t>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 xml:space="preserve">Потребительский выбор и нефункциональный спрос. Виды нефункционального спроса. 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Экономические потребности. Варианты классификаций потребностей.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Теория предельной полезности: кардиналистский (количественный) подход. Ординалистский (порядковый) подход к анализу полезности и спроса.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Индексы цен, номинального и реального дохода. Индексы цен и реального дохода. Их использование в оценке изменений благосостояния потребителя.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Понятие неопределенности и риска. Методы оценки риска: априори, апостериори.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Функция полезности и вероятности. Расчет предполагаемой стоимости инвестиционного проекта.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Риск и убывающая предельная полезность. Отношение к риску со стороны разных экономических агентов.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 xml:space="preserve">Рыночное предложение: объем предложения, функция предложения, цена предложения и кривая предложения. Прямая и обратная функции предложения. Детерминанты рыночного предложения. Изменения </w:t>
      </w:r>
      <w:r w:rsidRPr="008244E3">
        <w:rPr>
          <w:sz w:val="28"/>
          <w:szCs w:val="28"/>
        </w:rPr>
        <w:lastRenderedPageBreak/>
        <w:t>объема предложения и изменения в предложении, их графическая интерпретация. Индивидуальное и рыночное предложение.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Микроэкономическая теория производства: основные положения.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Эластичность спроса и предложения: понятие, виды эластичности, методы измерения.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Взаимодействие спроса и предложения. Понятие избыточного спроса. Рыночное равновесие и тождественность нулю избыточного спроса. Равновесная цена. Алгебра рыночного равновесия в случае линейных кривых спроса и предложения.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Рыночное равновесие по Вальрасу и по Маршаллу. Сопоставление подходов.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Государственное  регулирование  товарного  рынка:  воздействие  на рыночное равновесие потоварного (индивидуального акцизного) налога, потоварной дотации и фиксированного уровня цены.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Защита национального рынка от иностранной конкуренции. Воздействие импортных квот и тарифов на равновесие рынка благ.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Экономическая и бухгалтерская прибыль</w:t>
      </w:r>
      <w:r>
        <w:rPr>
          <w:sz w:val="28"/>
          <w:szCs w:val="28"/>
        </w:rPr>
        <w:t xml:space="preserve"> </w:t>
      </w:r>
      <w:r w:rsidRPr="008244E3">
        <w:rPr>
          <w:sz w:val="28"/>
          <w:szCs w:val="28"/>
        </w:rPr>
        <w:t>.Явные (внешние) и неявные (имплицитные) затраты производства. Альтернативные затраты.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Издержки производства в краткосрочном периоде. Классификация полных текущих издержек по критерию функциональной зависимости от объемов производства: общие постоянные, общие переменные и общие валовые издержки. Графическая интерпретация.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Издержки производства в краткосрочном периоде. Классификация удельных издержек на единицу продукции: средние постоянные, средние переменные, средние валовые и предельные издержки. Графическая интерпретация.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Издержки производства в длительном периоде. Идентификация долгосрочных средних издержек: сплайн-кривая огибающая серию кривых краткосрочных средних издержек для разных уровней производственных мощностей.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lastRenderedPageBreak/>
        <w:t>Теории прибыли: обзорная классификация (компенсаторные и функциональные теории прибыли, теории монопольной прибыли и прибыли от рыночного дисбаланса (фрикционные), технологические и инновационные теории прибыли).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Функция прибыли и ее графическое выражение. Максимизация прибыли и определение оптимального объема выпуска фирмы. Изопрофитные линии.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Планирование и управление прибылью. Анализ безубыточности. Применение анализа безубыточности, операционный левередж.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 xml:space="preserve">Система показателей, характеризующих размер фирмы. Определение контролируемой доли рынка: абсолютная и относительная доли рынка компании. Отличные от контролируемой доли рынка показатели размера фирмы: величина добавленной стоимости, численность персонала, производственная мощность, активы компании. 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Количественное измерение концентрации продавцов на рынке: общий обзор индексов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Показатели рыночной власти продавцов: общий обзор индексов и коэффициентов.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Факторы и характеристики, определяющие структуру рынка: положительная отдача от масштаба, диверсификация деятельности фирмы, дифференциация продукта, вертикальная интеграция. Влияние иностранной   конкуренции   на   внутреннее   ценообразование. Институциональные барьеры входа на рынок и выхода с него.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Спрос,  средний  и  предельный  доходы  для  конкурентной  фирмы. Правило  максимизации  прибыли  и  выбор  оптимального  объема производства  для  фирмы  совершенного  конкурента  в  краткосрочном периоде. «Двухшаговая» процедура.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Теория  совершенной  конкуренции:  условие  первого  порядка (необходимое)  для  максимизации  прибыли  конкурентной  фирмой  в коротком  периоде,  условие  второго  порядка  (достаточное)  для максимизации прибыли конкурентной фирмой в коротком периоде.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lastRenderedPageBreak/>
        <w:t>Равновесие  совершенно  конкурентного  рынка  (отрасли)  в краткосрочном периоде.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 xml:space="preserve">Равновесие  фирмы  в  условиях  совершенной  конкуренции  для долгосрочного периода. 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 xml:space="preserve">Долгосрочное равновесие совершенно конкурентной отрасли: случаи инерции в затратах, экономиии дезэкономии на масштабах производства. 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Характерные  черты  «чистой»  монополии:  отсутствие  совершенных субститутов,  отсутствие  свободы  входа-выхода  на  рынок  и  наличие непреодолимых  барьеров,  абсолютная  власть  продавца,  совершенная информированность рыночных субъектов.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Понятия  экономической,  административной  и  естественной монополии.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Равновесие фирмы в условиях «чистой» монополии для короткого периода.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Равновесие монополиста в длительном периоде. Случаи с одним и несколькими заводами.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Монополистическая  ценовая  дискриминация:  первой  степени (совершенная ценовая дискриминация), второй степени, третьей степени.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Основные  характеристики  монополистической  конкуренции: принцип дифференциации продукта, неценовые факторы конкуренции, наличие  входных  барьеров  при  вступлении  в  отрасль.  Механизм монополистической конкуренции.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Неопределенность    кривой    индивидуального    спроса монополистически   конкурентного   предприятия.   Модель монополистической конкуренции Чемберлина (традиционная).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Равновесие  фирмы  в  условиях  ценовой  монополистической конкуренции для краткосрочного  и для длительного периода.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 xml:space="preserve">Общественные  издержки  монополистической  конкуренции. Неценовая  конкуренция.  Влияние  маркетинговых  расходов:  затрат  на </w:t>
      </w:r>
      <w:r w:rsidRPr="008244E3">
        <w:rPr>
          <w:sz w:val="28"/>
          <w:szCs w:val="28"/>
        </w:rPr>
        <w:lastRenderedPageBreak/>
        <w:t>товародвижение, формирование проса, стимулирование сбыта, рекламу и пропаганду.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Олигополия характерные черты рынка: ограниченное число фирм, высокие барьеры для вступления в отрасль, всеобщая взаимозависимость и стратегическое поведение.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Нескоординированная  количественная  олигополия:  обзорная классификация моделей. Модель дуополии Курно.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Скоординированная олигополия: обзорная классификация моделей. Модель картельного сговора.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Теория факторов производства Сэя. Предложение производственных факторов:  индивидуальная  функция  предложения  труда  и налогообложение.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Предложение производственных факторов: индивидуальная функция предложения  капитала,  индивидуальная  функция  предложения  земли. Рыночное предложение факторов производства.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Спрос на факторы производства. Спрос на труд фирмы в длительном периоде. Совокупный спрос на рынке факторов производства.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Равновесие на рынке факторов производства.</w:t>
      </w:r>
    </w:p>
    <w:p w:rsidR="008244E3" w:rsidRPr="008244E3" w:rsidRDefault="008244E3" w:rsidP="008244E3">
      <w:pPr>
        <w:pStyle w:val="ad"/>
        <w:numPr>
          <w:ilvl w:val="0"/>
          <w:numId w:val="4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244E3">
        <w:rPr>
          <w:sz w:val="28"/>
          <w:szCs w:val="28"/>
        </w:rPr>
        <w:t>Типы отраслевой политики: по используемым методам, по выдвинутым целям.</w:t>
      </w:r>
    </w:p>
    <w:p w:rsidR="00CC14A4" w:rsidRDefault="00CC14A4" w:rsidP="00CC14A4">
      <w:pPr>
        <w:spacing w:line="360" w:lineRule="auto"/>
        <w:ind w:firstLine="709"/>
        <w:rPr>
          <w:sz w:val="28"/>
          <w:szCs w:val="28"/>
        </w:rPr>
      </w:pPr>
    </w:p>
    <w:p w:rsidR="00CC14A4" w:rsidRDefault="00CC14A4" w:rsidP="00CC14A4">
      <w:pPr>
        <w:spacing w:line="360" w:lineRule="auto"/>
        <w:ind w:firstLine="709"/>
        <w:rPr>
          <w:sz w:val="28"/>
          <w:szCs w:val="28"/>
        </w:rPr>
      </w:pPr>
    </w:p>
    <w:p w:rsidR="001850F5" w:rsidRPr="00A929E8" w:rsidRDefault="001850F5" w:rsidP="00BF60D1">
      <w:pPr>
        <w:pStyle w:val="ad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</w:p>
    <w:p w:rsidR="001850F5" w:rsidRPr="00822364" w:rsidRDefault="001850F5" w:rsidP="00BF60D1">
      <w:pPr>
        <w:spacing w:line="252" w:lineRule="auto"/>
        <w:ind w:firstLine="720"/>
        <w:jc w:val="both"/>
        <w:rPr>
          <w:sz w:val="27"/>
        </w:rPr>
        <w:sectPr w:rsidR="001850F5" w:rsidRPr="00822364">
          <w:headerReference w:type="default" r:id="rId10"/>
          <w:footerReference w:type="default" r:id="rId11"/>
          <w:pgSz w:w="11900" w:h="16840"/>
          <w:pgMar w:top="1108" w:right="840" w:bottom="455" w:left="1700" w:header="0" w:footer="0" w:gutter="0"/>
          <w:cols w:space="0" w:equalWidth="0">
            <w:col w:w="9360"/>
          </w:cols>
          <w:docGrid w:linePitch="360"/>
        </w:sectPr>
      </w:pPr>
    </w:p>
    <w:p w:rsidR="001850F5" w:rsidRPr="003F7380" w:rsidRDefault="001850F5" w:rsidP="00BF60D1">
      <w:pPr>
        <w:spacing w:line="200" w:lineRule="exact"/>
      </w:pPr>
    </w:p>
    <w:p w:rsidR="001850F5" w:rsidRPr="000468BB" w:rsidRDefault="0062477D" w:rsidP="00EF134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850F5" w:rsidRPr="000468BB">
        <w:rPr>
          <w:b/>
          <w:sz w:val="28"/>
          <w:szCs w:val="28"/>
        </w:rPr>
        <w:t>. Рекомендуемая литература</w:t>
      </w:r>
    </w:p>
    <w:p w:rsidR="001850F5" w:rsidRDefault="001850F5" w:rsidP="003C417D">
      <w:pPr>
        <w:jc w:val="both"/>
        <w:rPr>
          <w:sz w:val="28"/>
          <w:szCs w:val="28"/>
        </w:rPr>
      </w:pPr>
    </w:p>
    <w:p w:rsidR="004F331A" w:rsidRPr="004F331A" w:rsidRDefault="004F331A" w:rsidP="004F331A">
      <w:pPr>
        <w:numPr>
          <w:ilvl w:val="0"/>
          <w:numId w:val="45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331A">
        <w:rPr>
          <w:sz w:val="28"/>
          <w:szCs w:val="28"/>
        </w:rPr>
        <w:t>Рыбина, З.В.</w:t>
      </w:r>
      <w:r>
        <w:rPr>
          <w:sz w:val="28"/>
          <w:szCs w:val="28"/>
        </w:rPr>
        <w:t xml:space="preserve"> </w:t>
      </w:r>
      <w:r w:rsidRPr="004F331A">
        <w:rPr>
          <w:sz w:val="28"/>
          <w:szCs w:val="28"/>
        </w:rPr>
        <w:t>Управленческая экономика: учебное пособие</w:t>
      </w:r>
      <w:r>
        <w:rPr>
          <w:sz w:val="28"/>
          <w:szCs w:val="28"/>
        </w:rPr>
        <w:t xml:space="preserve"> / </w:t>
      </w:r>
      <w:r w:rsidRPr="004F331A">
        <w:rPr>
          <w:sz w:val="28"/>
          <w:szCs w:val="28"/>
        </w:rPr>
        <w:t>Москва|Берлин: Директ- Медиа, 2018</w:t>
      </w:r>
      <w:r>
        <w:rPr>
          <w:sz w:val="28"/>
          <w:szCs w:val="28"/>
        </w:rPr>
        <w:t>.</w:t>
      </w:r>
    </w:p>
    <w:p w:rsidR="004F331A" w:rsidRPr="004F331A" w:rsidRDefault="004F331A" w:rsidP="004F331A">
      <w:pPr>
        <w:numPr>
          <w:ilvl w:val="0"/>
          <w:numId w:val="45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Сажина М.А. </w:t>
      </w:r>
      <w:r w:rsidRPr="004F331A">
        <w:rPr>
          <w:sz w:val="28"/>
          <w:szCs w:val="28"/>
        </w:rPr>
        <w:t>Управленческая экономика: Учебник</w:t>
      </w:r>
      <w:r>
        <w:rPr>
          <w:sz w:val="28"/>
          <w:szCs w:val="28"/>
        </w:rPr>
        <w:t xml:space="preserve"> / </w:t>
      </w:r>
      <w:r w:rsidRPr="004F331A">
        <w:rPr>
          <w:sz w:val="28"/>
          <w:szCs w:val="28"/>
        </w:rPr>
        <w:t>Москва: Издательский Дом "ФОРУМ", 2016</w:t>
      </w:r>
      <w:r>
        <w:rPr>
          <w:sz w:val="28"/>
          <w:szCs w:val="28"/>
        </w:rPr>
        <w:t>.</w:t>
      </w:r>
    </w:p>
    <w:p w:rsidR="004F331A" w:rsidRPr="004F331A" w:rsidRDefault="004F331A" w:rsidP="004F331A">
      <w:pPr>
        <w:numPr>
          <w:ilvl w:val="0"/>
          <w:numId w:val="45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Лифшиц А.С. </w:t>
      </w:r>
      <w:r w:rsidRPr="004F331A">
        <w:rPr>
          <w:sz w:val="28"/>
          <w:szCs w:val="28"/>
        </w:rPr>
        <w:t>Управленческая экономика: Учебное пособие</w:t>
      </w:r>
      <w:r>
        <w:rPr>
          <w:sz w:val="28"/>
          <w:szCs w:val="28"/>
        </w:rPr>
        <w:t xml:space="preserve"> / </w:t>
      </w:r>
      <w:r w:rsidRPr="004F331A">
        <w:rPr>
          <w:sz w:val="28"/>
          <w:szCs w:val="28"/>
        </w:rPr>
        <w:t>Москва: Издательский Центр РИОР, 2016</w:t>
      </w:r>
      <w:r>
        <w:rPr>
          <w:sz w:val="28"/>
          <w:szCs w:val="28"/>
        </w:rPr>
        <w:t>.</w:t>
      </w:r>
    </w:p>
    <w:p w:rsidR="004F331A" w:rsidRPr="004F331A" w:rsidRDefault="004F331A" w:rsidP="004F331A">
      <w:pPr>
        <w:numPr>
          <w:ilvl w:val="0"/>
          <w:numId w:val="45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Бурганов Р. А. </w:t>
      </w:r>
      <w:r w:rsidRPr="004F331A">
        <w:rPr>
          <w:sz w:val="28"/>
          <w:szCs w:val="28"/>
        </w:rPr>
        <w:t>Управленческая экономика: Учебное пособие</w:t>
      </w:r>
      <w:r>
        <w:rPr>
          <w:sz w:val="28"/>
          <w:szCs w:val="28"/>
        </w:rPr>
        <w:t xml:space="preserve"> / </w:t>
      </w:r>
      <w:r w:rsidRPr="004F331A">
        <w:rPr>
          <w:sz w:val="28"/>
          <w:szCs w:val="28"/>
        </w:rPr>
        <w:t>Москва: ООО "Научно- издательский центр ИНФРА-М", 2018</w:t>
      </w:r>
      <w:r>
        <w:rPr>
          <w:sz w:val="28"/>
          <w:szCs w:val="28"/>
        </w:rPr>
        <w:t>.</w:t>
      </w:r>
    </w:p>
    <w:p w:rsidR="004F331A" w:rsidRPr="004F331A" w:rsidRDefault="004F331A" w:rsidP="004F331A">
      <w:pPr>
        <w:numPr>
          <w:ilvl w:val="0"/>
          <w:numId w:val="45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F331A">
        <w:rPr>
          <w:sz w:val="28"/>
          <w:szCs w:val="28"/>
        </w:rPr>
        <w:t>Негров, Н. С.</w:t>
      </w:r>
      <w:r>
        <w:rPr>
          <w:sz w:val="28"/>
          <w:szCs w:val="28"/>
        </w:rPr>
        <w:t xml:space="preserve"> </w:t>
      </w:r>
      <w:r w:rsidRPr="004F331A">
        <w:rPr>
          <w:sz w:val="28"/>
          <w:szCs w:val="28"/>
        </w:rPr>
        <w:t>Организация самостоятельной работы студентов Ростовского государственного строительного университета: метод. указания по самостоят. Работе</w:t>
      </w:r>
      <w:r>
        <w:rPr>
          <w:sz w:val="28"/>
          <w:szCs w:val="28"/>
        </w:rPr>
        <w:t xml:space="preserve"> / </w:t>
      </w:r>
      <w:r w:rsidRPr="004F331A">
        <w:rPr>
          <w:sz w:val="28"/>
          <w:szCs w:val="28"/>
        </w:rPr>
        <w:t>Ростов н/Д.: РГСУ, 2015</w:t>
      </w:r>
      <w:r>
        <w:rPr>
          <w:sz w:val="28"/>
          <w:szCs w:val="28"/>
        </w:rPr>
        <w:t>.</w:t>
      </w:r>
    </w:p>
    <w:p w:rsidR="004F331A" w:rsidRPr="003C417D" w:rsidRDefault="004F331A" w:rsidP="003C417D">
      <w:pPr>
        <w:jc w:val="both"/>
        <w:rPr>
          <w:sz w:val="28"/>
          <w:szCs w:val="28"/>
        </w:rPr>
      </w:pPr>
    </w:p>
    <w:sectPr w:rsidR="004F331A" w:rsidRPr="003C417D" w:rsidSect="00AD761E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EC" w:rsidRDefault="007C05EC" w:rsidP="00C778ED">
      <w:r>
        <w:separator/>
      </w:r>
    </w:p>
  </w:endnote>
  <w:endnote w:type="continuationSeparator" w:id="0">
    <w:p w:rsidR="007C05EC" w:rsidRDefault="007C05EC" w:rsidP="00C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06" w:rsidRDefault="00B33306">
    <w:pPr>
      <w:pStyle w:val="a7"/>
      <w:jc w:val="center"/>
    </w:pPr>
  </w:p>
  <w:p w:rsidR="00B33306" w:rsidRDefault="00B3330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06" w:rsidRDefault="00B3330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06" w:rsidRDefault="00B3330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6F4D">
      <w:rPr>
        <w:noProof/>
      </w:rPr>
      <w:t>3</w:t>
    </w:r>
    <w:r>
      <w:rPr>
        <w:noProof/>
      </w:rPr>
      <w:fldChar w:fldCharType="end"/>
    </w:r>
  </w:p>
  <w:p w:rsidR="00B33306" w:rsidRDefault="00B33306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06" w:rsidRDefault="00B33306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33306" w:rsidRDefault="00B33306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06" w:rsidRDefault="00B33306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6F4D">
      <w:rPr>
        <w:rStyle w:val="aa"/>
        <w:noProof/>
      </w:rPr>
      <w:t>10</w:t>
    </w:r>
    <w:r>
      <w:rPr>
        <w:rStyle w:val="aa"/>
      </w:rPr>
      <w:fldChar w:fldCharType="end"/>
    </w:r>
  </w:p>
  <w:p w:rsidR="00B33306" w:rsidRDefault="00B333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EC" w:rsidRDefault="007C05EC" w:rsidP="00C778ED">
      <w:r>
        <w:separator/>
      </w:r>
    </w:p>
  </w:footnote>
  <w:footnote w:type="continuationSeparator" w:id="0">
    <w:p w:rsidR="007C05EC" w:rsidRDefault="007C05EC" w:rsidP="00C77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06" w:rsidRDefault="00B333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306" w:rsidRDefault="00B333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54E49EB4"/>
    <w:lvl w:ilvl="0" w:tplc="FFFFFFFF">
      <w:start w:val="1"/>
      <w:numFmt w:val="decimal"/>
      <w:lvlText w:val="1.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71F3245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2CA88610"/>
    <w:lvl w:ilvl="0" w:tplc="FFFFFFFF">
      <w:start w:val="1"/>
      <w:numFmt w:val="decimal"/>
      <w:lvlText w:val="%1)"/>
      <w:lvlJc w:val="left"/>
      <w:rPr>
        <w:rFonts w:cs="Times New Roman"/>
      </w:rPr>
    </w:lvl>
    <w:lvl w:ilvl="1" w:tplc="FFFFFFFF">
      <w:start w:val="2"/>
      <w:numFmt w:val="decimal"/>
      <w:lvlText w:val="1.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0836C40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3A95F87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0813864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9"/>
    <w:multiLevelType w:val="hybridMultilevel"/>
    <w:tmpl w:val="1E7FF52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A"/>
    <w:multiLevelType w:val="hybridMultilevel"/>
    <w:tmpl w:val="7C3DB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B"/>
    <w:multiLevelType w:val="hybridMultilevel"/>
    <w:tmpl w:val="737B8DD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C"/>
    <w:multiLevelType w:val="hybridMultilevel"/>
    <w:tmpl w:val="6CEAF086"/>
    <w:lvl w:ilvl="0" w:tplc="FFFFFFFF">
      <w:start w:val="1"/>
      <w:numFmt w:val="decimal"/>
      <w:lvlText w:val="3.%1."/>
      <w:lvlJc w:val="left"/>
      <w:rPr>
        <w:rFonts w:cs="Times New Roman"/>
      </w:rPr>
    </w:lvl>
    <w:lvl w:ilvl="1" w:tplc="FFFFFFFF">
      <w:start w:val="1"/>
      <w:numFmt w:val="decimal"/>
      <w:lvlText w:val="3.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D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E"/>
    <w:multiLevelType w:val="hybridMultilevel"/>
    <w:tmpl w:val="4516DDE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F"/>
    <w:multiLevelType w:val="hybridMultilevel"/>
    <w:tmpl w:val="3006C83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3.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2"/>
    <w:multiLevelType w:val="hybridMultilevel"/>
    <w:tmpl w:val="5577F8E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3"/>
    <w:multiLevelType w:val="hybridMultilevel"/>
    <w:tmpl w:val="440BADF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4"/>
    <w:multiLevelType w:val="hybridMultilevel"/>
    <w:tmpl w:val="0507236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5"/>
    <w:multiLevelType w:val="hybridMultilevel"/>
    <w:tmpl w:val="3804823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7"/>
    <w:multiLevelType w:val="hybridMultilevel"/>
    <w:tmpl w:val="7724C67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8"/>
    <w:multiLevelType w:val="hybridMultilevel"/>
    <w:tmpl w:val="5C482A96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A"/>
    <w:multiLevelType w:val="hybridMultilevel"/>
    <w:tmpl w:val="5E884AD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B"/>
    <w:multiLevelType w:val="hybridMultilevel"/>
    <w:tmpl w:val="51EAD36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C"/>
    <w:multiLevelType w:val="hybridMultilevel"/>
    <w:tmpl w:val="2D517796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D"/>
    <w:multiLevelType w:val="hybridMultilevel"/>
    <w:tmpl w:val="580BD78E"/>
    <w:lvl w:ilvl="0" w:tplc="FFFFFFFF">
      <w:start w:val="1"/>
      <w:numFmt w:val="decimal"/>
      <w:lvlText w:val="4.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E"/>
    <w:multiLevelType w:val="hybridMultilevel"/>
    <w:tmpl w:val="153EA43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F"/>
    <w:multiLevelType w:val="hybridMultilevel"/>
    <w:tmpl w:val="3855585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К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20"/>
    <w:multiLevelType w:val="hybridMultilevel"/>
    <w:tmpl w:val="70A64E2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21"/>
    <w:multiLevelType w:val="hybridMultilevel"/>
    <w:tmpl w:val="6A2342EC"/>
    <w:lvl w:ilvl="0" w:tplc="FFFFFFFF">
      <w:start w:val="1"/>
      <w:numFmt w:val="decimal"/>
      <w:lvlText w:val="5.%1."/>
      <w:lvlJc w:val="left"/>
      <w:rPr>
        <w:rFonts w:cs="Times New Roman"/>
      </w:rPr>
    </w:lvl>
    <w:lvl w:ilvl="1" w:tplc="FFFFFFFF">
      <w:start w:val="1"/>
      <w:numFmt w:val="decimal"/>
      <w:lvlText w:val="5.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22"/>
    <w:multiLevelType w:val="hybridMultilevel"/>
    <w:tmpl w:val="2A487CB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23"/>
    <w:multiLevelType w:val="hybridMultilevel"/>
    <w:tmpl w:val="1D4ED43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24"/>
    <w:multiLevelType w:val="hybridMultilevel"/>
    <w:tmpl w:val="725A06F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26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27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28"/>
    <w:multiLevelType w:val="hybridMultilevel"/>
    <w:tmpl w:val="4B588F54"/>
    <w:lvl w:ilvl="0" w:tplc="FFFFFFFF">
      <w:start w:val="1"/>
      <w:numFmt w:val="bullet"/>
      <w:lvlText w:val="\endash 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5"/>
      <w:numFmt w:val="decimal"/>
      <w:lvlText w:val="5.%3."/>
      <w:lvlJc w:val="left"/>
      <w:rPr>
        <w:rFonts w:cs="Times New Roman"/>
      </w:rPr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2A"/>
    <w:multiLevelType w:val="hybridMultilevel"/>
    <w:tmpl w:val="6DE91B1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000002B"/>
    <w:multiLevelType w:val="hybridMultilevel"/>
    <w:tmpl w:val="38437FDA"/>
    <w:lvl w:ilvl="0" w:tplc="FFFFFFFF">
      <w:start w:val="4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0000002C"/>
    <w:multiLevelType w:val="hybridMultilevel"/>
    <w:tmpl w:val="7644A45C"/>
    <w:lvl w:ilvl="0" w:tplc="FFFFFFFF">
      <w:start w:val="1"/>
      <w:numFmt w:val="bullet"/>
      <w:lvlText w:val="а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0000002D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 w15:restartNumberingAfterBreak="0">
    <w:nsid w:val="00000031"/>
    <w:multiLevelType w:val="hybridMultilevel"/>
    <w:tmpl w:val="3DC240FA"/>
    <w:lvl w:ilvl="0" w:tplc="FFFFFFFF">
      <w:start w:val="1"/>
      <w:numFmt w:val="decimal"/>
      <w:lvlText w:val="7.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 w15:restartNumberingAfterBreak="0">
    <w:nsid w:val="00000032"/>
    <w:multiLevelType w:val="hybridMultilevel"/>
    <w:tmpl w:val="1BA026F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0" w15:restartNumberingAfterBreak="0">
    <w:nsid w:val="00000033"/>
    <w:multiLevelType w:val="hybridMultilevel"/>
    <w:tmpl w:val="79A1DEA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1" w15:restartNumberingAfterBreak="0">
    <w:nsid w:val="00000034"/>
    <w:multiLevelType w:val="hybridMultilevel"/>
    <w:tmpl w:val="75C6C33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2" w15:restartNumberingAfterBreak="0">
    <w:nsid w:val="2BF10116"/>
    <w:multiLevelType w:val="hybridMultilevel"/>
    <w:tmpl w:val="2A56888C"/>
    <w:lvl w:ilvl="0" w:tplc="D75205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637A1D"/>
    <w:multiLevelType w:val="hybridMultilevel"/>
    <w:tmpl w:val="F0AA6D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64B95B98"/>
    <w:multiLevelType w:val="hybridMultilevel"/>
    <w:tmpl w:val="3D4E2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6D4B0F"/>
    <w:multiLevelType w:val="hybridMultilevel"/>
    <w:tmpl w:val="913A04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F085F11"/>
    <w:multiLevelType w:val="hybridMultilevel"/>
    <w:tmpl w:val="A210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4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  <w:num w:numId="40">
    <w:abstractNumId w:val="37"/>
  </w:num>
  <w:num w:numId="41">
    <w:abstractNumId w:val="38"/>
  </w:num>
  <w:num w:numId="42">
    <w:abstractNumId w:val="39"/>
  </w:num>
  <w:num w:numId="43">
    <w:abstractNumId w:val="40"/>
  </w:num>
  <w:num w:numId="44">
    <w:abstractNumId w:val="41"/>
  </w:num>
  <w:num w:numId="45">
    <w:abstractNumId w:val="43"/>
  </w:num>
  <w:num w:numId="46">
    <w:abstractNumId w:val="42"/>
  </w:num>
  <w:num w:numId="47">
    <w:abstractNumId w:val="4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03D"/>
    <w:rsid w:val="000468BB"/>
    <w:rsid w:val="00050A9B"/>
    <w:rsid w:val="000607BD"/>
    <w:rsid w:val="000A7E1B"/>
    <w:rsid w:val="000C4AA7"/>
    <w:rsid w:val="000C75EF"/>
    <w:rsid w:val="0010201D"/>
    <w:rsid w:val="001203B1"/>
    <w:rsid w:val="00132089"/>
    <w:rsid w:val="001850F5"/>
    <w:rsid w:val="001930F0"/>
    <w:rsid w:val="001A2855"/>
    <w:rsid w:val="001B2460"/>
    <w:rsid w:val="001D40C0"/>
    <w:rsid w:val="001E19B9"/>
    <w:rsid w:val="001F09E6"/>
    <w:rsid w:val="00205290"/>
    <w:rsid w:val="00206E4E"/>
    <w:rsid w:val="0022229D"/>
    <w:rsid w:val="002754BF"/>
    <w:rsid w:val="002968D6"/>
    <w:rsid w:val="002A3164"/>
    <w:rsid w:val="002C2571"/>
    <w:rsid w:val="002C330F"/>
    <w:rsid w:val="0030541E"/>
    <w:rsid w:val="003478C0"/>
    <w:rsid w:val="003504A8"/>
    <w:rsid w:val="00350729"/>
    <w:rsid w:val="003B2D00"/>
    <w:rsid w:val="003B47E7"/>
    <w:rsid w:val="003B57BC"/>
    <w:rsid w:val="003C0EBC"/>
    <w:rsid w:val="003C417D"/>
    <w:rsid w:val="003C6627"/>
    <w:rsid w:val="003D3A91"/>
    <w:rsid w:val="003D60F0"/>
    <w:rsid w:val="003E485D"/>
    <w:rsid w:val="003F565E"/>
    <w:rsid w:val="003F7380"/>
    <w:rsid w:val="00415BF2"/>
    <w:rsid w:val="004437A9"/>
    <w:rsid w:val="00443D0E"/>
    <w:rsid w:val="00456A83"/>
    <w:rsid w:val="00471E2F"/>
    <w:rsid w:val="0048789F"/>
    <w:rsid w:val="004B3EC6"/>
    <w:rsid w:val="004C23D5"/>
    <w:rsid w:val="004C390E"/>
    <w:rsid w:val="004F0AFE"/>
    <w:rsid w:val="004F331A"/>
    <w:rsid w:val="0055021C"/>
    <w:rsid w:val="00585065"/>
    <w:rsid w:val="005A09A5"/>
    <w:rsid w:val="005B6376"/>
    <w:rsid w:val="005E24D9"/>
    <w:rsid w:val="005E3E1B"/>
    <w:rsid w:val="00603BF5"/>
    <w:rsid w:val="0062477D"/>
    <w:rsid w:val="00686F4D"/>
    <w:rsid w:val="00692508"/>
    <w:rsid w:val="006A63BA"/>
    <w:rsid w:val="006D413B"/>
    <w:rsid w:val="0074204B"/>
    <w:rsid w:val="00746E47"/>
    <w:rsid w:val="00782FE4"/>
    <w:rsid w:val="007B2471"/>
    <w:rsid w:val="007C05EC"/>
    <w:rsid w:val="007C099A"/>
    <w:rsid w:val="007D33E1"/>
    <w:rsid w:val="007E08CC"/>
    <w:rsid w:val="007F24CC"/>
    <w:rsid w:val="007F480F"/>
    <w:rsid w:val="0082172B"/>
    <w:rsid w:val="00822364"/>
    <w:rsid w:val="008244E3"/>
    <w:rsid w:val="008328C6"/>
    <w:rsid w:val="008710C8"/>
    <w:rsid w:val="00883297"/>
    <w:rsid w:val="00895355"/>
    <w:rsid w:val="00901482"/>
    <w:rsid w:val="0092168A"/>
    <w:rsid w:val="00922758"/>
    <w:rsid w:val="00940433"/>
    <w:rsid w:val="009A12C0"/>
    <w:rsid w:val="009A5A2C"/>
    <w:rsid w:val="009C2A90"/>
    <w:rsid w:val="009C5DC5"/>
    <w:rsid w:val="009D77E4"/>
    <w:rsid w:val="009E1626"/>
    <w:rsid w:val="00A11E74"/>
    <w:rsid w:val="00A20C87"/>
    <w:rsid w:val="00A22896"/>
    <w:rsid w:val="00A53BF1"/>
    <w:rsid w:val="00A60250"/>
    <w:rsid w:val="00A808D1"/>
    <w:rsid w:val="00A929E8"/>
    <w:rsid w:val="00AD761E"/>
    <w:rsid w:val="00AE5E27"/>
    <w:rsid w:val="00AE607F"/>
    <w:rsid w:val="00B33306"/>
    <w:rsid w:val="00B37CF6"/>
    <w:rsid w:val="00B411E4"/>
    <w:rsid w:val="00B413F3"/>
    <w:rsid w:val="00B54126"/>
    <w:rsid w:val="00B9193A"/>
    <w:rsid w:val="00BB5AA0"/>
    <w:rsid w:val="00BC3F63"/>
    <w:rsid w:val="00BF60D1"/>
    <w:rsid w:val="00C169A7"/>
    <w:rsid w:val="00C325DA"/>
    <w:rsid w:val="00C326CE"/>
    <w:rsid w:val="00C43ED1"/>
    <w:rsid w:val="00C4792E"/>
    <w:rsid w:val="00C50AAA"/>
    <w:rsid w:val="00C64467"/>
    <w:rsid w:val="00C7503D"/>
    <w:rsid w:val="00C77186"/>
    <w:rsid w:val="00C778ED"/>
    <w:rsid w:val="00CA0263"/>
    <w:rsid w:val="00CB0E3F"/>
    <w:rsid w:val="00CC14A4"/>
    <w:rsid w:val="00CC2081"/>
    <w:rsid w:val="00CC71B9"/>
    <w:rsid w:val="00CD2F8E"/>
    <w:rsid w:val="00CD4033"/>
    <w:rsid w:val="00CD7E78"/>
    <w:rsid w:val="00CE057C"/>
    <w:rsid w:val="00CF07AC"/>
    <w:rsid w:val="00CF0F59"/>
    <w:rsid w:val="00D06B25"/>
    <w:rsid w:val="00D42E4F"/>
    <w:rsid w:val="00D443F8"/>
    <w:rsid w:val="00D66E24"/>
    <w:rsid w:val="00DA1689"/>
    <w:rsid w:val="00DA42FB"/>
    <w:rsid w:val="00E30893"/>
    <w:rsid w:val="00E60CC5"/>
    <w:rsid w:val="00EE6738"/>
    <w:rsid w:val="00EF134B"/>
    <w:rsid w:val="00EF2952"/>
    <w:rsid w:val="00F001E3"/>
    <w:rsid w:val="00F066C1"/>
    <w:rsid w:val="00F1606C"/>
    <w:rsid w:val="00F67D61"/>
    <w:rsid w:val="00F77157"/>
    <w:rsid w:val="00F85191"/>
    <w:rsid w:val="00FA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718C4"/>
  <w15:docId w15:val="{7D2F794D-396B-45AE-B3C6-DF02157E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03D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D42E4F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D42E4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C750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7503D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C778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C778E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C778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C778ED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C77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uiPriority w:val="99"/>
    <w:rsid w:val="00D42E4F"/>
    <w:rPr>
      <w:rFonts w:cs="Times New Roman"/>
    </w:rPr>
  </w:style>
  <w:style w:type="paragraph" w:styleId="ab">
    <w:name w:val="caption"/>
    <w:basedOn w:val="a"/>
    <w:link w:val="ac"/>
    <w:uiPriority w:val="99"/>
    <w:qFormat/>
    <w:rsid w:val="00D42E4F"/>
    <w:pPr>
      <w:jc w:val="center"/>
    </w:pPr>
    <w:rPr>
      <w:sz w:val="28"/>
      <w:szCs w:val="20"/>
    </w:rPr>
  </w:style>
  <w:style w:type="character" w:customStyle="1" w:styleId="ac">
    <w:name w:val="Название объекта Знак"/>
    <w:link w:val="ab"/>
    <w:uiPriority w:val="99"/>
    <w:locked/>
    <w:rsid w:val="00D42E4F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CC71B9"/>
    <w:pPr>
      <w:ind w:left="720"/>
      <w:contextualSpacing/>
    </w:pPr>
  </w:style>
  <w:style w:type="paragraph" w:styleId="ae">
    <w:name w:val="Normal (Web)"/>
    <w:basedOn w:val="a"/>
    <w:uiPriority w:val="99"/>
    <w:rsid w:val="00205290"/>
    <w:pPr>
      <w:spacing w:before="100" w:beforeAutospacing="1" w:after="100" w:afterAutospacing="1"/>
    </w:pPr>
  </w:style>
  <w:style w:type="character" w:styleId="af">
    <w:name w:val="Hyperlink"/>
    <w:uiPriority w:val="99"/>
    <w:semiHidden/>
    <w:rsid w:val="000468B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68BB"/>
    <w:rPr>
      <w:rFonts w:cs="Times New Roman"/>
    </w:rPr>
  </w:style>
  <w:style w:type="paragraph" w:styleId="af0">
    <w:name w:val="Body Text Indent"/>
    <w:aliases w:val="Основной текст с отступом Знак Знак"/>
    <w:basedOn w:val="a"/>
    <w:link w:val="af1"/>
    <w:uiPriority w:val="99"/>
    <w:rsid w:val="00940433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aliases w:val="Основной текст с отступом Знак Знак Знак"/>
    <w:link w:val="af0"/>
    <w:uiPriority w:val="99"/>
    <w:locked/>
    <w:rsid w:val="00940433"/>
    <w:rPr>
      <w:rFonts w:ascii="Times New Roman" w:hAnsi="Times New Roman" w:cs="Times New Roman"/>
      <w:sz w:val="28"/>
      <w:lang w:val="ru-RU" w:eastAsia="ru-RU" w:bidi="ar-SA"/>
    </w:rPr>
  </w:style>
  <w:style w:type="paragraph" w:customStyle="1" w:styleId="Default">
    <w:name w:val="Default"/>
    <w:uiPriority w:val="99"/>
    <w:rsid w:val="0010201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Синяев Филипп</dc:creator>
  <cp:keywords/>
  <dc:description/>
  <cp:lastModifiedBy>Мотовилина Виктория Юрьевна</cp:lastModifiedBy>
  <cp:revision>7</cp:revision>
  <cp:lastPrinted>2016-06-01T12:12:00Z</cp:lastPrinted>
  <dcterms:created xsi:type="dcterms:W3CDTF">2022-07-28T12:10:00Z</dcterms:created>
  <dcterms:modified xsi:type="dcterms:W3CDTF">2022-12-19T05:36:00Z</dcterms:modified>
</cp:coreProperties>
</file>